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24D13" w14:textId="77777777" w:rsidR="00A856F9" w:rsidRDefault="00A856F9" w:rsidP="00A856F9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：评分规则</w:t>
      </w:r>
    </w:p>
    <w:p w14:paraId="7DA3C284" w14:textId="77777777" w:rsidR="00A856F9" w:rsidRDefault="00A856F9" w:rsidP="00A856F9">
      <w:pPr>
        <w:adjustRightInd w:val="0"/>
        <w:spacing w:line="360" w:lineRule="auto"/>
        <w:jc w:val="left"/>
        <w:textAlignment w:val="baseline"/>
        <w:rPr>
          <w:rFonts w:ascii="Times New Roman" w:eastAsia="黑体" w:hAnsi="Times New Roman" w:cs="Times New Roman"/>
          <w:bCs/>
          <w:spacing w:val="10"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pacing w:val="10"/>
          <w:kern w:val="0"/>
          <w:sz w:val="32"/>
          <w:szCs w:val="32"/>
        </w:rPr>
        <w:t>一、报价部分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1125"/>
        <w:gridCol w:w="962"/>
        <w:gridCol w:w="4928"/>
      </w:tblGrid>
      <w:tr w:rsidR="00A856F9" w14:paraId="05BD56E8" w14:textId="77777777" w:rsidTr="00BF4A99">
        <w:trPr>
          <w:trHeight w:val="478"/>
          <w:tblHeader/>
          <w:jc w:val="center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4275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类别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49C3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评审</w:t>
            </w:r>
          </w:p>
          <w:p w14:paraId="770E8DB6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项目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7116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spacing w:val="-8"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spacing w:val="-8"/>
                <w:kern w:val="0"/>
                <w:sz w:val="24"/>
              </w:rPr>
              <w:t>标准分</w:t>
            </w:r>
          </w:p>
        </w:tc>
        <w:tc>
          <w:tcPr>
            <w:tcW w:w="2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171B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评分标准</w:t>
            </w:r>
          </w:p>
        </w:tc>
      </w:tr>
      <w:tr w:rsidR="00A856F9" w14:paraId="176C9039" w14:textId="77777777" w:rsidTr="00BF4A99">
        <w:trPr>
          <w:trHeight w:val="590"/>
          <w:jc w:val="center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AB91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报价部分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B6BC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报价分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3B11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1</w:t>
            </w:r>
            <w:r>
              <w:rPr>
                <w:rFonts w:ascii="宋体" w:eastAsia="宋体" w:hAnsi="宋体" w:hint="eastAsia"/>
                <w:b/>
                <w:kern w:val="0"/>
                <w:sz w:val="24"/>
              </w:rPr>
              <w:t>0</w:t>
            </w:r>
          </w:p>
        </w:tc>
        <w:tc>
          <w:tcPr>
            <w:tcW w:w="2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BCE4" w14:textId="77777777" w:rsidR="00A856F9" w:rsidRDefault="00A856F9" w:rsidP="00BF4A99">
            <w:pPr>
              <w:tabs>
                <w:tab w:val="left" w:pos="603"/>
                <w:tab w:val="left" w:pos="8280"/>
              </w:tabs>
              <w:adjustRightInd w:val="0"/>
              <w:spacing w:line="400" w:lineRule="exact"/>
              <w:textAlignment w:val="baseline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投标人报价得分＝（该标最低价／该投标人报价）×1</w:t>
            </w:r>
            <w:r>
              <w:rPr>
                <w:rFonts w:ascii="宋体" w:eastAsia="宋体" w:hAnsi="宋体" w:hint="eastAsia"/>
                <w:kern w:val="0"/>
                <w:sz w:val="24"/>
              </w:rPr>
              <w:t>0</w:t>
            </w:r>
            <w:r>
              <w:rPr>
                <w:rFonts w:ascii="宋体" w:eastAsia="宋体" w:hAnsi="宋体"/>
                <w:kern w:val="0"/>
                <w:sz w:val="24"/>
              </w:rPr>
              <w:t>，最高分为1</w:t>
            </w:r>
            <w:r>
              <w:rPr>
                <w:rFonts w:ascii="宋体" w:eastAsia="宋体" w:hAnsi="宋体" w:hint="eastAsia"/>
                <w:kern w:val="0"/>
                <w:sz w:val="24"/>
              </w:rPr>
              <w:t>0</w:t>
            </w:r>
            <w:r>
              <w:rPr>
                <w:rFonts w:ascii="宋体" w:eastAsia="宋体" w:hAnsi="宋体"/>
                <w:kern w:val="0"/>
                <w:sz w:val="24"/>
              </w:rPr>
              <w:t>分。</w:t>
            </w:r>
          </w:p>
          <w:p w14:paraId="3E8535C5" w14:textId="77777777" w:rsidR="00A856F9" w:rsidRDefault="00A856F9" w:rsidP="00BF4A99">
            <w:pPr>
              <w:tabs>
                <w:tab w:val="left" w:pos="603"/>
                <w:tab w:val="left" w:pos="8280"/>
              </w:tabs>
              <w:adjustRightInd w:val="0"/>
              <w:spacing w:line="400" w:lineRule="exact"/>
              <w:textAlignment w:val="baseline"/>
              <w:rPr>
                <w:rFonts w:ascii="宋体" w:eastAsia="宋体" w:hAnsi="宋体" w:hint="eastAsia"/>
                <w:kern w:val="0"/>
                <w:sz w:val="24"/>
                <w:szCs w:val="20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注：该标最低价为满足招标文件要求的所有报价的最低价。</w:t>
            </w:r>
          </w:p>
        </w:tc>
      </w:tr>
    </w:tbl>
    <w:p w14:paraId="3AE5A363" w14:textId="77777777" w:rsidR="00A856F9" w:rsidRDefault="00A856F9" w:rsidP="00A856F9">
      <w:pPr>
        <w:adjustRightInd w:val="0"/>
        <w:spacing w:line="360" w:lineRule="auto"/>
        <w:jc w:val="left"/>
        <w:textAlignment w:val="baseline"/>
        <w:rPr>
          <w:rFonts w:ascii="Times New Roman" w:eastAsia="黑体" w:hAnsi="Times New Roman" w:cs="Times New Roman"/>
          <w:bCs/>
          <w:spacing w:val="10"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pacing w:val="10"/>
          <w:kern w:val="0"/>
          <w:sz w:val="32"/>
          <w:szCs w:val="32"/>
        </w:rPr>
        <w:t>二、商务技术部分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1201"/>
        <w:gridCol w:w="959"/>
        <w:gridCol w:w="4939"/>
      </w:tblGrid>
      <w:tr w:rsidR="00A856F9" w14:paraId="144BF0EA" w14:textId="77777777" w:rsidTr="00BF4A99">
        <w:trPr>
          <w:trHeight w:val="930"/>
        </w:trPr>
        <w:tc>
          <w:tcPr>
            <w:tcW w:w="720" w:type="pct"/>
            <w:vAlign w:val="center"/>
          </w:tcPr>
          <w:p w14:paraId="16B9EE26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类别</w:t>
            </w:r>
          </w:p>
        </w:tc>
        <w:tc>
          <w:tcPr>
            <w:tcW w:w="724" w:type="pct"/>
            <w:vAlign w:val="center"/>
          </w:tcPr>
          <w:p w14:paraId="75F1F1D5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评审项目</w:t>
            </w:r>
          </w:p>
        </w:tc>
        <w:tc>
          <w:tcPr>
            <w:tcW w:w="578" w:type="pct"/>
            <w:vAlign w:val="center"/>
          </w:tcPr>
          <w:p w14:paraId="5DD763E6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标准分</w:t>
            </w:r>
          </w:p>
        </w:tc>
        <w:tc>
          <w:tcPr>
            <w:tcW w:w="2978" w:type="pct"/>
            <w:vAlign w:val="center"/>
          </w:tcPr>
          <w:p w14:paraId="2B206192" w14:textId="77777777" w:rsidR="00A856F9" w:rsidRDefault="00A856F9" w:rsidP="00BF4A99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评分标准</w:t>
            </w:r>
          </w:p>
        </w:tc>
      </w:tr>
      <w:tr w:rsidR="00A856F9" w14:paraId="40815E02" w14:textId="77777777" w:rsidTr="00BF4A99">
        <w:trPr>
          <w:trHeight w:val="619"/>
        </w:trPr>
        <w:tc>
          <w:tcPr>
            <w:tcW w:w="720" w:type="pct"/>
            <w:vMerge w:val="restart"/>
            <w:vAlign w:val="center"/>
          </w:tcPr>
          <w:p w14:paraId="4065F070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商务技术部分</w:t>
            </w:r>
          </w:p>
        </w:tc>
        <w:tc>
          <w:tcPr>
            <w:tcW w:w="724" w:type="pct"/>
            <w:vAlign w:val="center"/>
          </w:tcPr>
          <w:p w14:paraId="21C5D1B4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同类业绩</w:t>
            </w:r>
          </w:p>
        </w:tc>
        <w:tc>
          <w:tcPr>
            <w:tcW w:w="578" w:type="pct"/>
            <w:vAlign w:val="center"/>
          </w:tcPr>
          <w:p w14:paraId="3D0AB823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</w:rPr>
              <w:t>1</w:t>
            </w:r>
            <w:r>
              <w:rPr>
                <w:rFonts w:ascii="宋体" w:eastAsia="宋体" w:hAnsi="宋体"/>
                <w:b/>
                <w:kern w:val="0"/>
                <w:sz w:val="24"/>
              </w:rPr>
              <w:t>5</w:t>
            </w:r>
          </w:p>
        </w:tc>
        <w:tc>
          <w:tcPr>
            <w:tcW w:w="2978" w:type="pct"/>
          </w:tcPr>
          <w:p w14:paraId="5F46F712" w14:textId="77777777" w:rsidR="00A856F9" w:rsidRDefault="00A856F9" w:rsidP="00BF4A99">
            <w:pPr>
              <w:adjustRightInd w:val="0"/>
              <w:snapToGrid w:val="0"/>
              <w:spacing w:line="400" w:lineRule="exact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202</w:t>
            </w:r>
            <w:r>
              <w:rPr>
                <w:rFonts w:ascii="宋体" w:eastAsia="宋体" w:hAnsi="宋体" w:hint="eastAsia"/>
                <w:kern w:val="0"/>
                <w:sz w:val="24"/>
              </w:rPr>
              <w:t>4</w:t>
            </w:r>
            <w:r>
              <w:rPr>
                <w:rFonts w:ascii="宋体" w:eastAsia="宋体" w:hAnsi="宋体"/>
                <w:kern w:val="0"/>
                <w:sz w:val="24"/>
              </w:rPr>
              <w:t>年</w:t>
            </w:r>
            <w:r>
              <w:rPr>
                <w:rFonts w:ascii="宋体" w:eastAsia="宋体" w:hAnsi="宋体" w:hint="eastAsia"/>
                <w:kern w:val="0"/>
                <w:sz w:val="24"/>
              </w:rPr>
              <w:t>1</w:t>
            </w:r>
            <w:r>
              <w:rPr>
                <w:rFonts w:ascii="宋体" w:eastAsia="宋体" w:hAnsi="宋体"/>
                <w:kern w:val="0"/>
                <w:sz w:val="24"/>
              </w:rPr>
              <w:t>月1日至今，承担</w:t>
            </w:r>
            <w:r>
              <w:rPr>
                <w:rFonts w:ascii="宋体" w:eastAsia="宋体" w:hAnsi="宋体" w:hint="eastAsia"/>
                <w:kern w:val="0"/>
                <w:sz w:val="24"/>
              </w:rPr>
              <w:t>同类项目案例</w:t>
            </w:r>
            <w:r>
              <w:rPr>
                <w:rFonts w:ascii="宋体" w:eastAsia="宋体" w:hAnsi="宋体"/>
                <w:kern w:val="0"/>
                <w:sz w:val="24"/>
              </w:rPr>
              <w:t>，每提供一个得5分，满分为</w:t>
            </w:r>
            <w:r>
              <w:rPr>
                <w:rFonts w:ascii="宋体" w:eastAsia="宋体" w:hAnsi="宋体" w:hint="eastAsia"/>
                <w:kern w:val="0"/>
                <w:sz w:val="24"/>
              </w:rPr>
              <w:t>1</w:t>
            </w:r>
            <w:r>
              <w:rPr>
                <w:rFonts w:ascii="宋体" w:eastAsia="宋体" w:hAnsi="宋体"/>
                <w:kern w:val="0"/>
                <w:sz w:val="24"/>
              </w:rPr>
              <w:t>5分。</w:t>
            </w:r>
            <w:r>
              <w:rPr>
                <w:rFonts w:ascii="宋体" w:eastAsia="宋体" w:hAnsi="宋体" w:hint="eastAsia"/>
                <w:kern w:val="0"/>
                <w:sz w:val="24"/>
              </w:rPr>
              <w:t>注：要求提供项目合同复印件关键页加盖投标人公章，合同乙方名称应和投标人名称一致。</w:t>
            </w:r>
            <w:r>
              <w:rPr>
                <w:rFonts w:ascii="宋体" w:eastAsia="宋体" w:hAnsi="宋体"/>
                <w:kern w:val="0"/>
                <w:sz w:val="24"/>
              </w:rPr>
              <w:t xml:space="preserve"> </w:t>
            </w:r>
          </w:p>
        </w:tc>
      </w:tr>
      <w:tr w:rsidR="00A856F9" w14:paraId="6FD5FE9C" w14:textId="77777777" w:rsidTr="00BF4A99">
        <w:trPr>
          <w:trHeight w:val="1201"/>
        </w:trPr>
        <w:tc>
          <w:tcPr>
            <w:tcW w:w="720" w:type="pct"/>
            <w:vMerge/>
            <w:vAlign w:val="center"/>
          </w:tcPr>
          <w:p w14:paraId="3E003EDB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</w:p>
        </w:tc>
        <w:tc>
          <w:tcPr>
            <w:tcW w:w="724" w:type="pct"/>
            <w:vAlign w:val="center"/>
          </w:tcPr>
          <w:p w14:paraId="2A782004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人员</w:t>
            </w:r>
            <w:r>
              <w:rPr>
                <w:rFonts w:ascii="宋体" w:eastAsia="宋体" w:hAnsi="宋体" w:hint="eastAsia"/>
                <w:b/>
                <w:kern w:val="0"/>
                <w:sz w:val="24"/>
              </w:rPr>
              <w:t>安排</w:t>
            </w:r>
          </w:p>
        </w:tc>
        <w:tc>
          <w:tcPr>
            <w:tcW w:w="578" w:type="pct"/>
            <w:vAlign w:val="center"/>
          </w:tcPr>
          <w:p w14:paraId="5D7105BB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</w:rPr>
              <w:t>15</w:t>
            </w:r>
          </w:p>
        </w:tc>
        <w:tc>
          <w:tcPr>
            <w:tcW w:w="2978" w:type="pct"/>
          </w:tcPr>
          <w:p w14:paraId="53F5AD53" w14:textId="77777777" w:rsidR="00A856F9" w:rsidRDefault="00A856F9" w:rsidP="00BF4A99">
            <w:pPr>
              <w:adjustRightInd w:val="0"/>
              <w:snapToGrid w:val="0"/>
              <w:spacing w:line="400" w:lineRule="exact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根据参选单位提供的人员</w:t>
            </w:r>
            <w:r>
              <w:rPr>
                <w:rFonts w:ascii="宋体" w:eastAsia="宋体" w:hAnsi="宋体" w:hint="eastAsia"/>
                <w:kern w:val="0"/>
                <w:sz w:val="24"/>
              </w:rPr>
              <w:t>安排</w:t>
            </w:r>
            <w:r>
              <w:rPr>
                <w:rFonts w:ascii="宋体" w:eastAsia="宋体" w:hAnsi="宋体"/>
                <w:kern w:val="0"/>
                <w:sz w:val="24"/>
              </w:rPr>
              <w:t>情况进行评分</w:t>
            </w:r>
            <w:r>
              <w:rPr>
                <w:rFonts w:ascii="宋体" w:eastAsia="宋体" w:hAnsi="宋体" w:hint="eastAsia"/>
                <w:kern w:val="0"/>
                <w:sz w:val="24"/>
              </w:rPr>
              <w:t>，</w:t>
            </w:r>
          </w:p>
          <w:p w14:paraId="1307338E" w14:textId="77777777" w:rsidR="00A856F9" w:rsidRDefault="00A856F9" w:rsidP="00BF4A99">
            <w:pPr>
              <w:adjustRightInd w:val="0"/>
              <w:snapToGrid w:val="0"/>
              <w:spacing w:line="400" w:lineRule="exact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团队人员需具有全日制计算机或新闻类专业本科学历</w:t>
            </w:r>
            <w:r>
              <w:rPr>
                <w:rFonts w:ascii="宋体" w:eastAsia="宋体" w:hAnsi="宋体"/>
                <w:kern w:val="0"/>
                <w:sz w:val="24"/>
              </w:rPr>
              <w:t>：</w:t>
            </w:r>
          </w:p>
          <w:p w14:paraId="16517F5E" w14:textId="77777777" w:rsidR="00A856F9" w:rsidRDefault="00A856F9" w:rsidP="00BF4A99">
            <w:pPr>
              <w:tabs>
                <w:tab w:val="left" w:pos="603"/>
                <w:tab w:val="left" w:pos="8280"/>
              </w:tabs>
              <w:adjustRightInd w:val="0"/>
              <w:spacing w:line="400" w:lineRule="exact"/>
              <w:textAlignment w:val="baseline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1.</w:t>
            </w:r>
            <w:r>
              <w:rPr>
                <w:rFonts w:ascii="宋体" w:eastAsia="宋体" w:hAnsi="宋体"/>
                <w:kern w:val="0"/>
                <w:sz w:val="24"/>
              </w:rPr>
              <w:t>第一档：</w:t>
            </w:r>
            <w:r>
              <w:rPr>
                <w:rFonts w:ascii="宋体" w:eastAsia="宋体" w:hAnsi="宋体" w:hint="eastAsia"/>
                <w:kern w:val="0"/>
                <w:sz w:val="24"/>
              </w:rPr>
              <w:t>人员配置满足采购需求的岗位要求，职责明确，提供完整的人员配置情况，人员配置5人及以上，得15分；</w:t>
            </w:r>
          </w:p>
          <w:p w14:paraId="4F8FF624" w14:textId="77777777" w:rsidR="00A856F9" w:rsidRDefault="00A856F9" w:rsidP="00BF4A99">
            <w:pPr>
              <w:tabs>
                <w:tab w:val="left" w:pos="603"/>
                <w:tab w:val="left" w:pos="8280"/>
              </w:tabs>
              <w:adjustRightInd w:val="0"/>
              <w:spacing w:line="400" w:lineRule="exact"/>
              <w:textAlignment w:val="baseline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2.</w:t>
            </w:r>
            <w:r>
              <w:rPr>
                <w:rFonts w:ascii="宋体" w:eastAsia="宋体" w:hAnsi="宋体"/>
                <w:kern w:val="0"/>
                <w:sz w:val="24"/>
              </w:rPr>
              <w:t>第二档：</w:t>
            </w:r>
            <w:r>
              <w:rPr>
                <w:rFonts w:ascii="宋体" w:eastAsia="宋体" w:hAnsi="宋体" w:hint="eastAsia"/>
                <w:kern w:val="0"/>
                <w:sz w:val="24"/>
              </w:rPr>
              <w:t>人员配置基本满足采购需求的岗位要求，提供完整的人员配置情况，人员配3-4人，得10分；</w:t>
            </w:r>
          </w:p>
          <w:p w14:paraId="60E2975F" w14:textId="77777777" w:rsidR="00A856F9" w:rsidRDefault="00A856F9" w:rsidP="00BF4A99">
            <w:pPr>
              <w:adjustRightInd w:val="0"/>
              <w:snapToGrid w:val="0"/>
              <w:spacing w:line="400" w:lineRule="exact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3.</w:t>
            </w:r>
            <w:r>
              <w:rPr>
                <w:rFonts w:ascii="宋体" w:eastAsia="宋体" w:hAnsi="宋体"/>
                <w:kern w:val="0"/>
                <w:sz w:val="24"/>
              </w:rPr>
              <w:t>第三档：</w:t>
            </w:r>
            <w:r>
              <w:rPr>
                <w:rFonts w:ascii="宋体" w:eastAsia="宋体" w:hAnsi="宋体" w:hint="eastAsia"/>
                <w:kern w:val="0"/>
                <w:sz w:val="24"/>
              </w:rPr>
              <w:t>人员配置基本满足采购需求的岗位要求，提供完整的人员配置情况，人员配置2-3人，</w:t>
            </w:r>
            <w:r>
              <w:rPr>
                <w:rFonts w:ascii="宋体" w:eastAsia="宋体" w:hAnsi="宋体"/>
                <w:kern w:val="0"/>
                <w:sz w:val="24"/>
              </w:rPr>
              <w:t>得</w:t>
            </w:r>
            <w:r>
              <w:rPr>
                <w:rFonts w:ascii="宋体" w:eastAsia="宋体" w:hAnsi="宋体" w:hint="eastAsia"/>
                <w:kern w:val="0"/>
                <w:sz w:val="24"/>
              </w:rPr>
              <w:t>5</w:t>
            </w:r>
            <w:r>
              <w:rPr>
                <w:rFonts w:ascii="宋体" w:eastAsia="宋体" w:hAnsi="宋体"/>
                <w:kern w:val="0"/>
                <w:sz w:val="24"/>
              </w:rPr>
              <w:t>分</w:t>
            </w:r>
            <w:r>
              <w:rPr>
                <w:rFonts w:ascii="宋体" w:eastAsia="宋体" w:hAnsi="宋体" w:hint="eastAsia"/>
                <w:kern w:val="0"/>
                <w:sz w:val="24"/>
              </w:rPr>
              <w:t>。</w:t>
            </w:r>
          </w:p>
        </w:tc>
      </w:tr>
      <w:tr w:rsidR="00A856F9" w14:paraId="313B634E" w14:textId="77777777" w:rsidTr="00BF4A99">
        <w:trPr>
          <w:trHeight w:val="645"/>
        </w:trPr>
        <w:tc>
          <w:tcPr>
            <w:tcW w:w="720" w:type="pct"/>
            <w:vMerge/>
            <w:vAlign w:val="center"/>
          </w:tcPr>
          <w:p w14:paraId="7F95A479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</w:p>
        </w:tc>
        <w:tc>
          <w:tcPr>
            <w:tcW w:w="724" w:type="pct"/>
            <w:vAlign w:val="center"/>
          </w:tcPr>
          <w:p w14:paraId="2AD3B543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</w:rPr>
              <w:t>运维</w:t>
            </w:r>
            <w:r>
              <w:rPr>
                <w:rFonts w:ascii="宋体" w:eastAsia="宋体" w:hAnsi="宋体"/>
                <w:b/>
                <w:kern w:val="0"/>
                <w:sz w:val="24"/>
              </w:rPr>
              <w:t>服务方案</w:t>
            </w:r>
          </w:p>
        </w:tc>
        <w:tc>
          <w:tcPr>
            <w:tcW w:w="578" w:type="pct"/>
            <w:vAlign w:val="center"/>
          </w:tcPr>
          <w:p w14:paraId="16DD9632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</w:rPr>
              <w:t>40</w:t>
            </w:r>
          </w:p>
        </w:tc>
        <w:tc>
          <w:tcPr>
            <w:tcW w:w="2978" w:type="pct"/>
          </w:tcPr>
          <w:p w14:paraId="4DD7C13F" w14:textId="77777777" w:rsidR="00A856F9" w:rsidRDefault="00A856F9" w:rsidP="00BF4A99">
            <w:pPr>
              <w:tabs>
                <w:tab w:val="left" w:pos="603"/>
                <w:tab w:val="left" w:pos="8280"/>
              </w:tabs>
              <w:adjustRightInd w:val="0"/>
              <w:spacing w:line="400" w:lineRule="exact"/>
              <w:textAlignment w:val="baseline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针对本项目提出的</w:t>
            </w:r>
            <w:r>
              <w:rPr>
                <w:rFonts w:ascii="宋体" w:eastAsia="宋体" w:hAnsi="宋体" w:hint="eastAsia"/>
                <w:kern w:val="0"/>
                <w:sz w:val="24"/>
              </w:rPr>
              <w:t>运维服务</w:t>
            </w:r>
            <w:r>
              <w:rPr>
                <w:rFonts w:ascii="宋体" w:eastAsia="宋体" w:hAnsi="宋体"/>
                <w:kern w:val="0"/>
                <w:sz w:val="24"/>
              </w:rPr>
              <w:t>方案进行评审，包括①对本项目</w:t>
            </w:r>
            <w:r>
              <w:rPr>
                <w:rFonts w:ascii="宋体" w:eastAsia="宋体" w:hAnsi="宋体" w:hint="eastAsia"/>
                <w:kern w:val="0"/>
                <w:sz w:val="24"/>
              </w:rPr>
              <w:t>的</w:t>
            </w:r>
            <w:r>
              <w:rPr>
                <w:rFonts w:ascii="宋体" w:eastAsia="宋体" w:hAnsi="宋体"/>
                <w:kern w:val="0"/>
                <w:sz w:val="24"/>
              </w:rPr>
              <w:t>需求分析理解；②项目实施</w:t>
            </w:r>
            <w:r>
              <w:rPr>
                <w:rFonts w:ascii="宋体" w:eastAsia="宋体" w:hAnsi="宋体" w:hint="eastAsia"/>
                <w:kern w:val="0"/>
                <w:sz w:val="24"/>
              </w:rPr>
              <w:t>目标</w:t>
            </w:r>
            <w:r>
              <w:rPr>
                <w:rFonts w:ascii="宋体" w:eastAsia="宋体" w:hAnsi="宋体"/>
                <w:kern w:val="0"/>
                <w:sz w:val="24"/>
              </w:rPr>
              <w:t>；③</w:t>
            </w:r>
            <w:r>
              <w:rPr>
                <w:rFonts w:ascii="宋体" w:eastAsia="宋体" w:hAnsi="宋体" w:hint="eastAsia"/>
                <w:kern w:val="0"/>
                <w:sz w:val="24"/>
              </w:rPr>
              <w:t>运维服务</w:t>
            </w:r>
            <w:r>
              <w:rPr>
                <w:rFonts w:ascii="宋体" w:eastAsia="宋体" w:hAnsi="宋体"/>
                <w:kern w:val="0"/>
                <w:sz w:val="24"/>
              </w:rPr>
              <w:t>内容；④</w:t>
            </w:r>
            <w:r>
              <w:rPr>
                <w:rFonts w:ascii="宋体" w:eastAsia="宋体" w:hAnsi="宋体" w:hint="eastAsia"/>
                <w:kern w:val="0"/>
                <w:sz w:val="24"/>
              </w:rPr>
              <w:t>组织实施及人员保障</w:t>
            </w:r>
            <w:r>
              <w:rPr>
                <w:rFonts w:ascii="宋体" w:eastAsia="宋体" w:hAnsi="宋体"/>
                <w:kern w:val="0"/>
                <w:sz w:val="24"/>
              </w:rPr>
              <w:t>等方面的优劣进行横向对比赋分：</w:t>
            </w:r>
          </w:p>
          <w:p w14:paraId="691D79DB" w14:textId="77777777" w:rsidR="00A856F9" w:rsidRDefault="00A856F9" w:rsidP="00BF4A99">
            <w:pPr>
              <w:tabs>
                <w:tab w:val="left" w:pos="603"/>
                <w:tab w:val="left" w:pos="8280"/>
              </w:tabs>
              <w:adjustRightInd w:val="0"/>
              <w:spacing w:line="400" w:lineRule="exact"/>
              <w:textAlignment w:val="baseline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第一档：服务方案内容详细、</w:t>
            </w:r>
            <w:r>
              <w:rPr>
                <w:rFonts w:ascii="宋体" w:eastAsia="宋体" w:hAnsi="宋体" w:hint="eastAsia"/>
                <w:kern w:val="0"/>
                <w:sz w:val="24"/>
              </w:rPr>
              <w:t>专门针对本项目</w:t>
            </w:r>
            <w:r>
              <w:rPr>
                <w:rFonts w:ascii="宋体" w:eastAsia="宋体" w:hAnsi="宋体"/>
                <w:kern w:val="0"/>
                <w:sz w:val="24"/>
              </w:rPr>
              <w:t>，</w:t>
            </w:r>
            <w:r>
              <w:rPr>
                <w:rFonts w:ascii="宋体" w:eastAsia="宋体" w:hAnsi="宋体" w:hint="eastAsia"/>
                <w:kern w:val="0"/>
                <w:sz w:val="24"/>
              </w:rPr>
              <w:lastRenderedPageBreak/>
              <w:t>符合采购需求和实际情况</w:t>
            </w:r>
            <w:r>
              <w:rPr>
                <w:rFonts w:ascii="宋体" w:eastAsia="宋体" w:hAnsi="宋体"/>
                <w:kern w:val="0"/>
                <w:sz w:val="24"/>
              </w:rPr>
              <w:t>，</w:t>
            </w:r>
            <w:r>
              <w:rPr>
                <w:rFonts w:ascii="宋体" w:eastAsia="宋体" w:hAnsi="宋体" w:hint="eastAsia"/>
                <w:kern w:val="0"/>
                <w:sz w:val="24"/>
              </w:rPr>
              <w:t>视为</w:t>
            </w:r>
            <w:r>
              <w:rPr>
                <w:rFonts w:ascii="宋体" w:eastAsia="宋体" w:hAnsi="宋体"/>
                <w:kern w:val="0"/>
                <w:sz w:val="24"/>
              </w:rPr>
              <w:t>完全满足项目需求，得</w:t>
            </w:r>
            <w:r>
              <w:rPr>
                <w:rFonts w:ascii="宋体" w:eastAsia="宋体" w:hAnsi="宋体" w:hint="eastAsia"/>
                <w:kern w:val="0"/>
                <w:sz w:val="24"/>
              </w:rPr>
              <w:t>25-40</w:t>
            </w:r>
            <w:r>
              <w:rPr>
                <w:rFonts w:ascii="宋体" w:eastAsia="宋体" w:hAnsi="宋体"/>
                <w:kern w:val="0"/>
                <w:sz w:val="24"/>
              </w:rPr>
              <w:t>分；</w:t>
            </w:r>
          </w:p>
          <w:p w14:paraId="2AD8BCF2" w14:textId="77777777" w:rsidR="00A856F9" w:rsidRDefault="00A856F9" w:rsidP="00BF4A99">
            <w:pPr>
              <w:tabs>
                <w:tab w:val="left" w:pos="603"/>
                <w:tab w:val="left" w:pos="8280"/>
              </w:tabs>
              <w:adjustRightInd w:val="0"/>
              <w:spacing w:line="400" w:lineRule="exact"/>
              <w:textAlignment w:val="baseline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第二档：服务方案</w:t>
            </w:r>
            <w:r>
              <w:rPr>
                <w:rFonts w:ascii="宋体" w:eastAsia="宋体" w:hAnsi="宋体" w:hint="eastAsia"/>
                <w:kern w:val="0"/>
                <w:sz w:val="24"/>
              </w:rPr>
              <w:t>内容属于通用类</w:t>
            </w:r>
            <w:r>
              <w:rPr>
                <w:rFonts w:ascii="宋体" w:eastAsia="宋体" w:hAnsi="宋体"/>
                <w:kern w:val="0"/>
                <w:sz w:val="24"/>
              </w:rPr>
              <w:t>，</w:t>
            </w:r>
            <w:r>
              <w:rPr>
                <w:rFonts w:ascii="宋体" w:eastAsia="宋体" w:hAnsi="宋体" w:hint="eastAsia"/>
                <w:kern w:val="0"/>
                <w:sz w:val="24"/>
              </w:rPr>
              <w:t>非专门针对本项目，部分符合实际情况</w:t>
            </w:r>
            <w:r>
              <w:rPr>
                <w:rFonts w:ascii="宋体" w:eastAsia="宋体" w:hAnsi="宋体"/>
                <w:kern w:val="0"/>
                <w:sz w:val="24"/>
              </w:rPr>
              <w:t>，</w:t>
            </w:r>
            <w:r>
              <w:rPr>
                <w:rFonts w:ascii="宋体" w:eastAsia="宋体" w:hAnsi="宋体" w:hint="eastAsia"/>
                <w:kern w:val="0"/>
                <w:sz w:val="24"/>
              </w:rPr>
              <w:t>视为部分</w:t>
            </w:r>
            <w:r>
              <w:rPr>
                <w:rFonts w:ascii="宋体" w:eastAsia="宋体" w:hAnsi="宋体"/>
                <w:kern w:val="0"/>
                <w:sz w:val="24"/>
              </w:rPr>
              <w:t>满足项目需求，得</w:t>
            </w:r>
            <w:r>
              <w:rPr>
                <w:rFonts w:ascii="宋体" w:eastAsia="宋体" w:hAnsi="宋体" w:hint="eastAsia"/>
                <w:kern w:val="0"/>
                <w:sz w:val="24"/>
              </w:rPr>
              <w:t>5-24</w:t>
            </w:r>
            <w:r>
              <w:rPr>
                <w:rFonts w:ascii="宋体" w:eastAsia="宋体" w:hAnsi="宋体"/>
                <w:kern w:val="0"/>
                <w:sz w:val="24"/>
              </w:rPr>
              <w:t>分；</w:t>
            </w:r>
          </w:p>
          <w:p w14:paraId="57D56974" w14:textId="77777777" w:rsidR="00A856F9" w:rsidRDefault="00A856F9" w:rsidP="00BF4A99">
            <w:pPr>
              <w:adjustRightInd w:val="0"/>
              <w:snapToGrid w:val="0"/>
              <w:spacing w:line="400" w:lineRule="exact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第三档：</w:t>
            </w:r>
            <w:r>
              <w:rPr>
                <w:rFonts w:ascii="宋体" w:eastAsia="宋体" w:hAnsi="宋体" w:hint="eastAsia"/>
                <w:kern w:val="0"/>
                <w:sz w:val="24"/>
              </w:rPr>
              <w:t>服务方案非专门针对本项目</w:t>
            </w:r>
            <w:r>
              <w:rPr>
                <w:rFonts w:ascii="宋体" w:eastAsia="宋体" w:hAnsi="宋体"/>
                <w:kern w:val="0"/>
                <w:sz w:val="24"/>
              </w:rPr>
              <w:t>，</w:t>
            </w:r>
            <w:r>
              <w:rPr>
                <w:rFonts w:ascii="宋体" w:eastAsia="宋体" w:hAnsi="宋体" w:hint="eastAsia"/>
                <w:kern w:val="0"/>
                <w:sz w:val="24"/>
              </w:rPr>
              <w:t>不符合实际情况或未提供，视为不符合</w:t>
            </w:r>
            <w:r>
              <w:rPr>
                <w:rFonts w:ascii="宋体" w:eastAsia="宋体" w:hAnsi="宋体"/>
                <w:kern w:val="0"/>
                <w:sz w:val="24"/>
              </w:rPr>
              <w:t>得0</w:t>
            </w:r>
            <w:r>
              <w:rPr>
                <w:rFonts w:ascii="宋体" w:eastAsia="宋体" w:hAnsi="宋体" w:hint="eastAsia"/>
                <w:kern w:val="0"/>
                <w:sz w:val="24"/>
              </w:rPr>
              <w:t>-4</w:t>
            </w:r>
            <w:r>
              <w:rPr>
                <w:rFonts w:ascii="宋体" w:eastAsia="宋体" w:hAnsi="宋体"/>
                <w:kern w:val="0"/>
                <w:sz w:val="24"/>
              </w:rPr>
              <w:t>分。</w:t>
            </w:r>
          </w:p>
        </w:tc>
      </w:tr>
      <w:tr w:rsidR="00A856F9" w14:paraId="016ED7E5" w14:textId="77777777" w:rsidTr="00BF4A99">
        <w:trPr>
          <w:trHeight w:val="645"/>
        </w:trPr>
        <w:tc>
          <w:tcPr>
            <w:tcW w:w="720" w:type="pct"/>
            <w:vMerge/>
            <w:vAlign w:val="center"/>
          </w:tcPr>
          <w:p w14:paraId="4E5D6AD9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</w:p>
        </w:tc>
        <w:tc>
          <w:tcPr>
            <w:tcW w:w="724" w:type="pct"/>
            <w:vAlign w:val="center"/>
          </w:tcPr>
          <w:p w14:paraId="70D8D38E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</w:rPr>
              <w:t>服务响应时间</w:t>
            </w:r>
          </w:p>
        </w:tc>
        <w:tc>
          <w:tcPr>
            <w:tcW w:w="578" w:type="pct"/>
            <w:vAlign w:val="center"/>
          </w:tcPr>
          <w:p w14:paraId="4938EECA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</w:rPr>
              <w:t>20</w:t>
            </w:r>
          </w:p>
        </w:tc>
        <w:tc>
          <w:tcPr>
            <w:tcW w:w="2978" w:type="pct"/>
          </w:tcPr>
          <w:p w14:paraId="282D8D22" w14:textId="77777777" w:rsidR="00A856F9" w:rsidRDefault="00A856F9" w:rsidP="00BF4A99">
            <w:pPr>
              <w:adjustRightInd w:val="0"/>
              <w:snapToGrid w:val="0"/>
              <w:spacing w:line="400" w:lineRule="exact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针对本项目提出的</w:t>
            </w:r>
            <w:r>
              <w:rPr>
                <w:rFonts w:ascii="宋体" w:eastAsia="宋体" w:hAnsi="宋体" w:hint="eastAsia"/>
                <w:kern w:val="0"/>
                <w:sz w:val="24"/>
              </w:rPr>
              <w:t>服务响应时间进行评审：</w:t>
            </w:r>
          </w:p>
          <w:p w14:paraId="768C0B58" w14:textId="77777777" w:rsidR="00A856F9" w:rsidRDefault="00A856F9" w:rsidP="00BF4A99">
            <w:pPr>
              <w:adjustRightInd w:val="0"/>
              <w:snapToGrid w:val="0"/>
              <w:spacing w:line="400" w:lineRule="exact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第一档</w:t>
            </w:r>
            <w:r>
              <w:rPr>
                <w:rFonts w:ascii="宋体" w:eastAsia="宋体" w:hAnsi="宋体" w:hint="eastAsia"/>
                <w:kern w:val="0"/>
                <w:sz w:val="24"/>
              </w:rPr>
              <w:t>：</w:t>
            </w:r>
            <w:r>
              <w:rPr>
                <w:rFonts w:ascii="宋体" w:eastAsia="宋体" w:hAnsi="宋体"/>
                <w:kern w:val="0"/>
                <w:sz w:val="24"/>
              </w:rPr>
              <w:t>①</w:t>
            </w:r>
            <w:r>
              <w:rPr>
                <w:rFonts w:ascii="宋体" w:eastAsia="宋体" w:hAnsi="宋体" w:hint="eastAsia"/>
                <w:kern w:val="0"/>
                <w:sz w:val="24"/>
              </w:rPr>
              <w:t>突</w:t>
            </w:r>
            <w:r>
              <w:rPr>
                <w:rFonts w:ascii="宋体" w:eastAsia="宋体" w:hAnsi="宋体"/>
                <w:kern w:val="0"/>
                <w:sz w:val="24"/>
              </w:rPr>
              <w:t>发舆情</w:t>
            </w:r>
            <w:r>
              <w:rPr>
                <w:rFonts w:ascii="宋体" w:eastAsia="宋体" w:hAnsi="宋体" w:hint="eastAsia"/>
                <w:kern w:val="0"/>
                <w:sz w:val="24"/>
              </w:rPr>
              <w:t>信息7</w:t>
            </w:r>
            <w:r>
              <w:rPr>
                <w:rFonts w:ascii="宋体" w:eastAsia="宋体" w:hAnsi="宋体"/>
                <w:kern w:val="0"/>
                <w:sz w:val="24"/>
              </w:rPr>
              <w:t>×</w:t>
            </w:r>
            <w:r>
              <w:rPr>
                <w:rFonts w:ascii="宋体" w:eastAsia="宋体" w:hAnsi="宋体" w:hint="eastAsia"/>
                <w:kern w:val="0"/>
                <w:sz w:val="24"/>
              </w:rPr>
              <w:t>24</w:t>
            </w:r>
            <w:r>
              <w:rPr>
                <w:rFonts w:ascii="宋体" w:eastAsia="宋体" w:hAnsi="宋体"/>
                <w:kern w:val="0"/>
                <w:sz w:val="24"/>
              </w:rPr>
              <w:t>小时监测，当日内完成完整信息摘编并提交</w:t>
            </w:r>
            <w:r>
              <w:rPr>
                <w:rFonts w:ascii="宋体" w:eastAsia="宋体" w:hAnsi="宋体" w:hint="eastAsia"/>
                <w:kern w:val="0"/>
                <w:sz w:val="24"/>
              </w:rPr>
              <w:t>；</w:t>
            </w:r>
            <w:r>
              <w:rPr>
                <w:rFonts w:ascii="宋体" w:eastAsia="宋体" w:hAnsi="宋体"/>
                <w:kern w:val="0"/>
                <w:sz w:val="24"/>
              </w:rPr>
              <w:t>②</w:t>
            </w:r>
            <w:r>
              <w:rPr>
                <w:rFonts w:ascii="宋体" w:eastAsia="宋体" w:hAnsi="宋体" w:hint="eastAsia"/>
                <w:kern w:val="0"/>
                <w:sz w:val="24"/>
              </w:rPr>
              <w:t>工作日</w:t>
            </w:r>
            <w:r>
              <w:rPr>
                <w:rFonts w:ascii="宋体" w:eastAsia="宋体" w:hAnsi="宋体"/>
                <w:kern w:val="0"/>
                <w:sz w:val="24"/>
              </w:rPr>
              <w:t>常规监测</w:t>
            </w:r>
            <w:r>
              <w:rPr>
                <w:rFonts w:ascii="宋体" w:eastAsia="宋体" w:hAnsi="宋体" w:hint="eastAsia"/>
                <w:kern w:val="0"/>
                <w:sz w:val="24"/>
              </w:rPr>
              <w:t>，</w:t>
            </w:r>
            <w:r>
              <w:rPr>
                <w:rFonts w:ascii="宋体" w:eastAsia="宋体" w:hAnsi="宋体"/>
                <w:kern w:val="0"/>
                <w:sz w:val="24"/>
              </w:rPr>
              <w:t>于当日完成数据核验工作，形成标准化数据报告，得</w:t>
            </w:r>
            <w:r>
              <w:rPr>
                <w:rFonts w:ascii="宋体" w:eastAsia="宋体" w:hAnsi="宋体" w:hint="eastAsia"/>
                <w:kern w:val="0"/>
                <w:sz w:val="24"/>
              </w:rPr>
              <w:t>10-20</w:t>
            </w:r>
            <w:r>
              <w:rPr>
                <w:rFonts w:ascii="宋体" w:eastAsia="宋体" w:hAnsi="宋体"/>
                <w:kern w:val="0"/>
                <w:sz w:val="24"/>
              </w:rPr>
              <w:t>分</w:t>
            </w:r>
            <w:r>
              <w:rPr>
                <w:rFonts w:ascii="宋体" w:eastAsia="宋体" w:hAnsi="宋体" w:hint="eastAsia"/>
                <w:kern w:val="0"/>
                <w:sz w:val="24"/>
              </w:rPr>
              <w:t>。</w:t>
            </w:r>
          </w:p>
          <w:p w14:paraId="759C1F6F" w14:textId="77777777" w:rsidR="00A856F9" w:rsidRDefault="00A856F9" w:rsidP="00BF4A99">
            <w:pPr>
              <w:adjustRightInd w:val="0"/>
              <w:snapToGrid w:val="0"/>
              <w:spacing w:line="400" w:lineRule="exact"/>
              <w:rPr>
                <w:rFonts w:ascii="宋体" w:eastAsia="宋体" w:hAnsi="宋体" w:hint="eastAsia"/>
                <w:kern w:val="0"/>
                <w:sz w:val="24"/>
              </w:rPr>
            </w:pPr>
            <w:r>
              <w:rPr>
                <w:rFonts w:ascii="宋体" w:eastAsia="宋体" w:hAnsi="宋体"/>
                <w:kern w:val="0"/>
                <w:sz w:val="24"/>
              </w:rPr>
              <w:t>第二档：①</w:t>
            </w:r>
            <w:r>
              <w:rPr>
                <w:rFonts w:ascii="宋体" w:eastAsia="宋体" w:hAnsi="宋体" w:hint="eastAsia"/>
                <w:kern w:val="0"/>
                <w:sz w:val="24"/>
              </w:rPr>
              <w:t>突</w:t>
            </w:r>
            <w:r>
              <w:rPr>
                <w:rFonts w:ascii="宋体" w:eastAsia="宋体" w:hAnsi="宋体"/>
                <w:kern w:val="0"/>
                <w:sz w:val="24"/>
              </w:rPr>
              <w:t>发舆情</w:t>
            </w:r>
            <w:r>
              <w:rPr>
                <w:rFonts w:ascii="宋体" w:eastAsia="宋体" w:hAnsi="宋体" w:hint="eastAsia"/>
                <w:kern w:val="0"/>
                <w:sz w:val="24"/>
              </w:rPr>
              <w:t>信息5</w:t>
            </w:r>
            <w:r>
              <w:rPr>
                <w:rFonts w:ascii="宋体" w:eastAsia="宋体" w:hAnsi="宋体"/>
                <w:kern w:val="0"/>
                <w:sz w:val="24"/>
              </w:rPr>
              <w:t>×</w:t>
            </w:r>
            <w:r>
              <w:rPr>
                <w:rFonts w:ascii="宋体" w:eastAsia="宋体" w:hAnsi="宋体" w:hint="eastAsia"/>
                <w:kern w:val="0"/>
                <w:sz w:val="24"/>
              </w:rPr>
              <w:t>8</w:t>
            </w:r>
            <w:r>
              <w:rPr>
                <w:rFonts w:ascii="宋体" w:eastAsia="宋体" w:hAnsi="宋体"/>
                <w:kern w:val="0"/>
                <w:sz w:val="24"/>
              </w:rPr>
              <w:t xml:space="preserve"> 小时监测，工作日内完成完整信息摘编并提交</w:t>
            </w:r>
            <w:r>
              <w:rPr>
                <w:rFonts w:ascii="宋体" w:eastAsia="宋体" w:hAnsi="宋体" w:hint="eastAsia"/>
                <w:kern w:val="0"/>
                <w:sz w:val="24"/>
              </w:rPr>
              <w:t>；</w:t>
            </w:r>
            <w:r>
              <w:rPr>
                <w:rFonts w:ascii="宋体" w:eastAsia="宋体" w:hAnsi="宋体"/>
                <w:kern w:val="0"/>
                <w:sz w:val="24"/>
              </w:rPr>
              <w:t>②</w:t>
            </w:r>
            <w:r>
              <w:rPr>
                <w:rFonts w:ascii="宋体" w:eastAsia="宋体" w:hAnsi="宋体" w:hint="eastAsia"/>
                <w:kern w:val="0"/>
                <w:sz w:val="24"/>
              </w:rPr>
              <w:t>工作日</w:t>
            </w:r>
            <w:r>
              <w:rPr>
                <w:rFonts w:ascii="宋体" w:eastAsia="宋体" w:hAnsi="宋体"/>
                <w:kern w:val="0"/>
                <w:sz w:val="24"/>
              </w:rPr>
              <w:t>常规监测</w:t>
            </w:r>
            <w:r>
              <w:rPr>
                <w:rFonts w:ascii="宋体" w:eastAsia="宋体" w:hAnsi="宋体" w:hint="eastAsia"/>
                <w:kern w:val="0"/>
                <w:sz w:val="24"/>
              </w:rPr>
              <w:t>，</w:t>
            </w:r>
            <w:r>
              <w:rPr>
                <w:rFonts w:ascii="宋体" w:eastAsia="宋体" w:hAnsi="宋体"/>
                <w:kern w:val="0"/>
                <w:sz w:val="24"/>
              </w:rPr>
              <w:t>于两个工作日内完成数据核验，形成对应数据报告，得</w:t>
            </w:r>
            <w:r>
              <w:rPr>
                <w:rFonts w:ascii="宋体" w:eastAsia="宋体" w:hAnsi="宋体" w:hint="eastAsia"/>
                <w:kern w:val="0"/>
                <w:sz w:val="24"/>
              </w:rPr>
              <w:t>1-9</w:t>
            </w:r>
            <w:r>
              <w:rPr>
                <w:rFonts w:ascii="宋体" w:eastAsia="宋体" w:hAnsi="宋体"/>
                <w:kern w:val="0"/>
                <w:sz w:val="24"/>
              </w:rPr>
              <w:t>分</w:t>
            </w:r>
            <w:r>
              <w:rPr>
                <w:rFonts w:ascii="宋体" w:eastAsia="宋体" w:hAnsi="宋体" w:hint="eastAsia"/>
                <w:kern w:val="0"/>
                <w:sz w:val="24"/>
              </w:rPr>
              <w:t>。</w:t>
            </w:r>
          </w:p>
        </w:tc>
      </w:tr>
      <w:tr w:rsidR="00A856F9" w14:paraId="177ECB89" w14:textId="77777777" w:rsidTr="00BF4A99">
        <w:trPr>
          <w:trHeight w:val="645"/>
        </w:trPr>
        <w:tc>
          <w:tcPr>
            <w:tcW w:w="720" w:type="pct"/>
            <w:vMerge/>
            <w:vAlign w:val="center"/>
          </w:tcPr>
          <w:p w14:paraId="145D1554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</w:p>
        </w:tc>
        <w:tc>
          <w:tcPr>
            <w:tcW w:w="724" w:type="pct"/>
            <w:vAlign w:val="center"/>
          </w:tcPr>
          <w:p w14:paraId="520806A4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合计</w:t>
            </w:r>
          </w:p>
        </w:tc>
        <w:tc>
          <w:tcPr>
            <w:tcW w:w="578" w:type="pct"/>
            <w:vAlign w:val="center"/>
          </w:tcPr>
          <w:p w14:paraId="18F39FBA" w14:textId="77777777" w:rsidR="00A856F9" w:rsidRDefault="00A856F9" w:rsidP="00BF4A99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hint="eastAsia"/>
                <w:b/>
                <w:kern w:val="0"/>
                <w:sz w:val="24"/>
              </w:rPr>
            </w:pPr>
            <w:r>
              <w:rPr>
                <w:rFonts w:ascii="宋体" w:eastAsia="宋体" w:hAnsi="宋体"/>
                <w:b/>
                <w:kern w:val="0"/>
                <w:sz w:val="24"/>
              </w:rPr>
              <w:t>100</w:t>
            </w:r>
          </w:p>
        </w:tc>
        <w:tc>
          <w:tcPr>
            <w:tcW w:w="2978" w:type="pct"/>
          </w:tcPr>
          <w:p w14:paraId="55437225" w14:textId="77777777" w:rsidR="00A856F9" w:rsidRDefault="00A856F9" w:rsidP="00BF4A99">
            <w:pPr>
              <w:tabs>
                <w:tab w:val="left" w:pos="603"/>
                <w:tab w:val="left" w:pos="8280"/>
              </w:tabs>
              <w:adjustRightInd w:val="0"/>
              <w:spacing w:line="400" w:lineRule="exact"/>
              <w:textAlignment w:val="baseline"/>
              <w:rPr>
                <w:rFonts w:ascii="宋体" w:eastAsia="宋体" w:hAnsi="宋体" w:hint="eastAsia"/>
                <w:kern w:val="0"/>
                <w:sz w:val="24"/>
              </w:rPr>
            </w:pPr>
          </w:p>
        </w:tc>
      </w:tr>
    </w:tbl>
    <w:p w14:paraId="774F1683" w14:textId="77777777" w:rsidR="005501B4" w:rsidRDefault="005501B4">
      <w:pPr>
        <w:rPr>
          <w:rFonts w:hint="eastAsia"/>
        </w:rPr>
      </w:pPr>
    </w:p>
    <w:sectPr w:rsidR="005501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67762" w14:textId="77777777" w:rsidR="00900690" w:rsidRDefault="00900690" w:rsidP="00A856F9">
      <w:pPr>
        <w:rPr>
          <w:rFonts w:hint="eastAsia"/>
        </w:rPr>
      </w:pPr>
      <w:r>
        <w:separator/>
      </w:r>
    </w:p>
  </w:endnote>
  <w:endnote w:type="continuationSeparator" w:id="0">
    <w:p w14:paraId="0A442DCD" w14:textId="77777777" w:rsidR="00900690" w:rsidRDefault="00900690" w:rsidP="00A856F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25DA1" w14:textId="77777777" w:rsidR="00900690" w:rsidRDefault="00900690" w:rsidP="00A856F9">
      <w:pPr>
        <w:rPr>
          <w:rFonts w:hint="eastAsia"/>
        </w:rPr>
      </w:pPr>
      <w:r>
        <w:separator/>
      </w:r>
    </w:p>
  </w:footnote>
  <w:footnote w:type="continuationSeparator" w:id="0">
    <w:p w14:paraId="46CFAA0E" w14:textId="77777777" w:rsidR="00900690" w:rsidRDefault="00900690" w:rsidP="00A856F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80"/>
    <w:rsid w:val="000F7136"/>
    <w:rsid w:val="001F4780"/>
    <w:rsid w:val="005501B4"/>
    <w:rsid w:val="00570A76"/>
    <w:rsid w:val="00900690"/>
    <w:rsid w:val="00A856F9"/>
    <w:rsid w:val="00C8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A3B465C-FDF9-4106-9A33-F3FD4BCC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6F9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1F478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825F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47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78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478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78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478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4780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4780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C825F4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C825F4"/>
    <w:rPr>
      <w:b/>
      <w:bCs/>
    </w:rPr>
  </w:style>
  <w:style w:type="character" w:customStyle="1" w:styleId="10">
    <w:name w:val="标题 1 字符"/>
    <w:basedOn w:val="a0"/>
    <w:link w:val="1"/>
    <w:uiPriority w:val="9"/>
    <w:rsid w:val="001F478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1F47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F478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F478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F478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F478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F478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F4780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1F47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1F4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1F47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1F47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1F4780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9">
    <w:name w:val="引用 字符"/>
    <w:basedOn w:val="a0"/>
    <w:link w:val="a8"/>
    <w:uiPriority w:val="29"/>
    <w:rsid w:val="001F4780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1F4780"/>
    <w:pPr>
      <w:ind w:left="720"/>
      <w:contextualSpacing/>
    </w:pPr>
    <w:rPr>
      <w:szCs w:val="22"/>
    </w:rPr>
  </w:style>
  <w:style w:type="character" w:styleId="ab">
    <w:name w:val="Intense Emphasis"/>
    <w:basedOn w:val="a0"/>
    <w:uiPriority w:val="21"/>
    <w:qFormat/>
    <w:rsid w:val="001F4780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F4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d">
    <w:name w:val="明显引用 字符"/>
    <w:basedOn w:val="a0"/>
    <w:link w:val="ac"/>
    <w:uiPriority w:val="30"/>
    <w:rsid w:val="001F4780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1F4780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A856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A856F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A856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A856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451</Characters>
  <Application>Microsoft Office Word</Application>
  <DocSecurity>0</DocSecurity>
  <Lines>41</Lines>
  <Paragraphs>39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z</dc:creator>
  <cp:keywords/>
  <dc:description/>
  <cp:lastModifiedBy>z z</cp:lastModifiedBy>
  <cp:revision>2</cp:revision>
  <dcterms:created xsi:type="dcterms:W3CDTF">2026-05-25T05:05:00Z</dcterms:created>
  <dcterms:modified xsi:type="dcterms:W3CDTF">2026-05-25T05:06:00Z</dcterms:modified>
</cp:coreProperties>
</file>