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99B41">
      <w:pPr>
        <w:suppressAutoHyphens/>
        <w:spacing w:line="360" w:lineRule="auto"/>
        <w:jc w:val="both"/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附件2</w:t>
      </w:r>
    </w:p>
    <w:p w14:paraId="12E505F1">
      <w:pPr>
        <w:suppressAutoHyphens/>
        <w:spacing w:line="360" w:lineRule="auto"/>
        <w:jc w:val="center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ascii="仿宋_GB2312" w:hAnsi="Calibri" w:eastAsia="仿宋_GB2312" w:cs="仿宋_GB2312"/>
          <w:sz w:val="32"/>
          <w:szCs w:val="32"/>
        </w:rPr>
        <w:drawing>
          <wp:inline distT="0" distB="0" distL="0" distR="0">
            <wp:extent cx="4867910" cy="7800340"/>
            <wp:effectExtent l="0" t="0" r="8890" b="10160"/>
            <wp:docPr id="3" name="图片 3" descr="C:\Users\Administrator\xwechat_files\wxid_ycbjf26mqp5j12_f79f\temp\InputTemp\c5f742bd-f7a6-4bf2-adb9-0952bdbe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xwechat_files\wxid_ycbjf26mqp5j12_f79f\temp\InputTemp\c5f742bd-f7a6-4bf2-adb9-0952bdbe495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910" cy="780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C5C2F">
      <w:pPr>
        <w:suppressAutoHyphens/>
        <w:spacing w:line="360" w:lineRule="auto"/>
        <w:jc w:val="both"/>
        <w:rPr>
          <w:rFonts w:hint="eastAsia" w:ascii="黑体" w:hAnsi="黑体" w:eastAsia="黑体" w:cs="仿宋_GB2312"/>
          <w:sz w:val="36"/>
          <w:szCs w:val="36"/>
          <w:lang w:bidi="ar"/>
        </w:rPr>
      </w:pPr>
    </w:p>
    <w:p w14:paraId="25E1E43E">
      <w:pPr>
        <w:suppressAutoHyphens/>
        <w:spacing w:line="360" w:lineRule="auto"/>
        <w:jc w:val="center"/>
        <w:rPr>
          <w:rFonts w:ascii="黑体" w:hAnsi="黑体" w:eastAsia="黑体" w:cs="仿宋_GB2312"/>
          <w:sz w:val="36"/>
          <w:szCs w:val="36"/>
          <w:lang w:bidi="ar"/>
        </w:rPr>
      </w:pPr>
      <w:r>
        <w:rPr>
          <w:rFonts w:ascii="黑体" w:hAnsi="黑体" w:eastAsia="黑体" w:cs="仿宋_GB2312"/>
          <w:sz w:val="36"/>
          <w:szCs w:val="36"/>
          <w:lang w:bidi="ar"/>
        </w:rPr>
        <w:t>廉政告知书回执单</w:t>
      </w:r>
    </w:p>
    <w:p w14:paraId="7E0AD025">
      <w:pPr>
        <w:suppressAutoHyphens/>
        <w:spacing w:line="360" w:lineRule="auto"/>
        <w:rPr>
          <w:rFonts w:ascii="仿宋_GB2312" w:hAnsi="Calibri" w:eastAsia="仿宋_GB2312" w:cs="仿宋_GB2312"/>
          <w:sz w:val="32"/>
          <w:szCs w:val="32"/>
          <w:lang w:bidi="ar"/>
        </w:rPr>
      </w:pPr>
    </w:p>
    <w:p w14:paraId="1A12ADEA">
      <w:pPr>
        <w:suppressAutoHyphens/>
        <w:spacing w:line="360" w:lineRule="auto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ascii="仿宋_GB2312" w:hAnsi="Calibri" w:eastAsia="仿宋_GB2312" w:cs="仿宋_GB2312"/>
          <w:sz w:val="32"/>
          <w:szCs w:val="32"/>
          <w:lang w:bidi="ar"/>
        </w:rPr>
        <w:t>单位名称：</w:t>
      </w:r>
    </w:p>
    <w:p w14:paraId="5EC670F4">
      <w:pPr>
        <w:suppressAutoHyphens/>
        <w:spacing w:line="360" w:lineRule="auto"/>
        <w:rPr>
          <w:rFonts w:hint="eastAsia" w:ascii="仿宋_GB2312" w:hAnsi="Calibri" w:eastAsia="仿宋_GB2312" w:cs="仿宋_GB2312"/>
          <w:sz w:val="32"/>
          <w:szCs w:val="32"/>
          <w:lang w:eastAsia="zh-CN" w:bidi="ar"/>
        </w:rPr>
      </w:pPr>
      <w:r>
        <w:rPr>
          <w:rFonts w:ascii="仿宋_GB2312" w:hAnsi="Calibri" w:eastAsia="仿宋_GB2312" w:cs="仿宋_GB2312"/>
          <w:sz w:val="32"/>
          <w:szCs w:val="32"/>
          <w:lang w:bidi="ar"/>
        </w:rPr>
        <w:t>项目名称</w:t>
      </w:r>
      <w:r>
        <w:rPr>
          <w:rFonts w:hint="eastAsia" w:ascii="仿宋_GB2312" w:hAnsi="Calibri" w:eastAsia="仿宋_GB2312" w:cs="仿宋_GB2312"/>
          <w:sz w:val="32"/>
          <w:szCs w:val="32"/>
          <w:lang w:eastAsia="zh-CN" w:bidi="ar"/>
        </w:rPr>
        <w:t>：</w:t>
      </w:r>
    </w:p>
    <w:p w14:paraId="6DBC3A23">
      <w:pPr>
        <w:suppressAutoHyphens/>
        <w:spacing w:line="360" w:lineRule="auto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ascii="仿宋_GB2312" w:hAnsi="Calibri" w:eastAsia="仿宋_GB2312" w:cs="仿宋_GB2312"/>
          <w:sz w:val="32"/>
          <w:szCs w:val="32"/>
          <w:lang w:bidi="ar"/>
        </w:rPr>
        <w:t>项目负责人：</w:t>
      </w: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 xml:space="preserve"> </w:t>
      </w:r>
      <w:r>
        <w:rPr>
          <w:rFonts w:ascii="仿宋_GB2312" w:hAnsi="Calibri" w:eastAsia="仿宋_GB2312" w:cs="仿宋_GB2312"/>
          <w:sz w:val="32"/>
          <w:szCs w:val="32"/>
          <w:lang w:bidi="ar"/>
        </w:rPr>
        <w:t xml:space="preserve">          联系方式：</w:t>
      </w:r>
    </w:p>
    <w:p w14:paraId="176C8CF5">
      <w:pPr>
        <w:suppressAutoHyphens/>
        <w:spacing w:line="360" w:lineRule="auto"/>
        <w:ind w:firstLine="640" w:firstLineChars="200"/>
        <w:rPr>
          <w:rFonts w:ascii="仿宋_GB2312" w:hAnsi="Calibri" w:eastAsia="仿宋_GB2312" w:cs="仿宋_GB2312"/>
          <w:sz w:val="32"/>
          <w:szCs w:val="32"/>
          <w:lang w:bidi="ar"/>
        </w:rPr>
      </w:pPr>
    </w:p>
    <w:p w14:paraId="5EAD76E9">
      <w:pPr>
        <w:suppressAutoHyphens/>
        <w:spacing w:line="360" w:lineRule="auto"/>
        <w:ind w:firstLine="640" w:firstLineChars="200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中国国际电子商务有限公司《廉政告知书》收悉，特此回复。</w:t>
      </w:r>
    </w:p>
    <w:p w14:paraId="670E41E0">
      <w:pPr>
        <w:suppressAutoHyphens/>
        <w:spacing w:line="360" w:lineRule="auto"/>
        <w:ind w:firstLine="640" w:firstLineChars="200"/>
        <w:rPr>
          <w:rFonts w:ascii="仿宋_GB2312" w:hAnsi="Calibri" w:eastAsia="仿宋_GB2312" w:cs="仿宋_GB2312"/>
          <w:sz w:val="32"/>
          <w:szCs w:val="32"/>
          <w:lang w:bidi="ar"/>
        </w:rPr>
      </w:pPr>
    </w:p>
    <w:p w14:paraId="1503424D">
      <w:pPr>
        <w:suppressAutoHyphens/>
        <w:spacing w:line="360" w:lineRule="auto"/>
        <w:ind w:firstLine="640" w:firstLineChars="200"/>
        <w:rPr>
          <w:rFonts w:ascii="仿宋_GB2312" w:hAnsi="Calibri" w:eastAsia="仿宋_GB2312" w:cs="仿宋_GB2312"/>
          <w:sz w:val="32"/>
          <w:szCs w:val="32"/>
          <w:lang w:bidi="ar"/>
        </w:rPr>
      </w:pPr>
    </w:p>
    <w:p w14:paraId="36681C93">
      <w:pPr>
        <w:suppressAutoHyphens/>
        <w:spacing w:line="360" w:lineRule="auto"/>
        <w:ind w:firstLine="640" w:firstLineChars="200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 xml:space="preserve"> </w:t>
      </w:r>
      <w:r>
        <w:rPr>
          <w:rFonts w:ascii="仿宋_GB2312" w:hAnsi="Calibri" w:eastAsia="仿宋_GB2312" w:cs="仿宋_GB2312"/>
          <w:sz w:val="32"/>
          <w:szCs w:val="32"/>
          <w:lang w:bidi="ar"/>
        </w:rPr>
        <w:t xml:space="preserve">                   供应商名称：</w:t>
      </w:r>
    </w:p>
    <w:p w14:paraId="77064074">
      <w:pPr>
        <w:suppressAutoHyphens/>
        <w:spacing w:line="360" w:lineRule="auto"/>
        <w:ind w:firstLine="640" w:firstLineChars="200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 xml:space="preserve"> </w:t>
      </w:r>
      <w:r>
        <w:rPr>
          <w:rFonts w:ascii="仿宋_GB2312" w:hAnsi="Calibri" w:eastAsia="仿宋_GB2312" w:cs="仿宋_GB2312"/>
          <w:sz w:val="32"/>
          <w:szCs w:val="32"/>
          <w:lang w:bidi="ar"/>
        </w:rPr>
        <w:t xml:space="preserve">                                    （盖章）</w:t>
      </w:r>
    </w:p>
    <w:p w14:paraId="0C03E4C5">
      <w:pPr>
        <w:suppressAutoHyphens/>
        <w:spacing w:line="360" w:lineRule="auto"/>
        <w:ind w:firstLine="643" w:firstLineChars="200"/>
        <w:rPr>
          <w:rFonts w:ascii="仿宋_GB2312" w:hAnsi="Calibri" w:eastAsia="仿宋_GB2312" w:cs="仿宋_GB2312"/>
          <w:b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b/>
          <w:sz w:val="32"/>
          <w:szCs w:val="32"/>
          <w:lang w:bidi="ar"/>
        </w:rPr>
        <w:t xml:space="preserve"> </w:t>
      </w:r>
      <w:r>
        <w:rPr>
          <w:rFonts w:ascii="仿宋_GB2312" w:hAnsi="Calibri" w:eastAsia="仿宋_GB2312" w:cs="仿宋_GB2312"/>
          <w:b/>
          <w:sz w:val="32"/>
          <w:szCs w:val="32"/>
          <w:lang w:bidi="ar"/>
        </w:rPr>
        <w:t xml:space="preserve">                            </w:t>
      </w:r>
      <w:bookmarkStart w:id="0" w:name="_GoBack"/>
      <w:bookmarkEnd w:id="0"/>
      <w:r>
        <w:rPr>
          <w:rFonts w:ascii="仿宋_GB2312" w:hAnsi="Calibri" w:eastAsia="仿宋_GB2312" w:cs="仿宋_GB2312"/>
          <w:b/>
          <w:sz w:val="32"/>
          <w:szCs w:val="32"/>
          <w:lang w:bidi="ar"/>
        </w:rPr>
        <w:t xml:space="preserve">    </w:t>
      </w:r>
      <w:r>
        <w:rPr>
          <w:rFonts w:ascii="仿宋_GB2312" w:hAnsi="Calibri" w:eastAsia="仿宋_GB2312" w:cs="仿宋_GB2312"/>
          <w:b w:val="0"/>
          <w:bCs/>
          <w:sz w:val="32"/>
          <w:szCs w:val="32"/>
          <w:lang w:bidi="ar"/>
        </w:rPr>
        <w:t xml:space="preserve">   年</w:t>
      </w:r>
      <w:r>
        <w:rPr>
          <w:rFonts w:hint="eastAsia" w:ascii="仿宋_GB2312" w:hAnsi="Calibri" w:eastAsia="仿宋_GB2312" w:cs="仿宋_GB2312"/>
          <w:b w:val="0"/>
          <w:bCs/>
          <w:sz w:val="32"/>
          <w:szCs w:val="32"/>
          <w:lang w:bidi="ar"/>
        </w:rPr>
        <w:t xml:space="preserve"> </w:t>
      </w:r>
      <w:r>
        <w:rPr>
          <w:rFonts w:ascii="仿宋_GB2312" w:hAnsi="Calibri" w:eastAsia="仿宋_GB2312" w:cs="仿宋_GB2312"/>
          <w:b w:val="0"/>
          <w:bCs/>
          <w:sz w:val="32"/>
          <w:szCs w:val="32"/>
          <w:lang w:bidi="ar"/>
        </w:rPr>
        <w:t xml:space="preserve"> 月</w:t>
      </w:r>
      <w:r>
        <w:rPr>
          <w:rFonts w:hint="eastAsia" w:ascii="仿宋_GB2312" w:hAnsi="Calibri" w:eastAsia="仿宋_GB2312" w:cs="仿宋_GB2312"/>
          <w:b w:val="0"/>
          <w:bCs/>
          <w:sz w:val="32"/>
          <w:szCs w:val="32"/>
          <w:lang w:bidi="ar"/>
        </w:rPr>
        <w:t xml:space="preserve"> </w:t>
      </w:r>
      <w:r>
        <w:rPr>
          <w:rFonts w:ascii="仿宋_GB2312" w:hAnsi="Calibri" w:eastAsia="仿宋_GB2312" w:cs="仿宋_GB2312"/>
          <w:b w:val="0"/>
          <w:bCs/>
          <w:sz w:val="32"/>
          <w:szCs w:val="32"/>
          <w:lang w:bidi="ar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3D692D"/>
    <w:rsid w:val="0007474B"/>
    <w:rsid w:val="00075A6E"/>
    <w:rsid w:val="001166AE"/>
    <w:rsid w:val="00147675"/>
    <w:rsid w:val="001A0912"/>
    <w:rsid w:val="001A3D84"/>
    <w:rsid w:val="001D3AFF"/>
    <w:rsid w:val="00244F34"/>
    <w:rsid w:val="002465C5"/>
    <w:rsid w:val="0025744C"/>
    <w:rsid w:val="002757C4"/>
    <w:rsid w:val="002A7DEE"/>
    <w:rsid w:val="002F4DBE"/>
    <w:rsid w:val="002F55A9"/>
    <w:rsid w:val="0031380D"/>
    <w:rsid w:val="00342258"/>
    <w:rsid w:val="003A563E"/>
    <w:rsid w:val="00446DFE"/>
    <w:rsid w:val="00493709"/>
    <w:rsid w:val="004A3517"/>
    <w:rsid w:val="004B5B90"/>
    <w:rsid w:val="00553B09"/>
    <w:rsid w:val="005922EF"/>
    <w:rsid w:val="005B017E"/>
    <w:rsid w:val="005C4E94"/>
    <w:rsid w:val="00674176"/>
    <w:rsid w:val="006E4E5E"/>
    <w:rsid w:val="007672BA"/>
    <w:rsid w:val="007A3E1E"/>
    <w:rsid w:val="00810330"/>
    <w:rsid w:val="00963F27"/>
    <w:rsid w:val="0099662C"/>
    <w:rsid w:val="009D01B7"/>
    <w:rsid w:val="00A04B02"/>
    <w:rsid w:val="00A10AC1"/>
    <w:rsid w:val="00A242D7"/>
    <w:rsid w:val="00A27194"/>
    <w:rsid w:val="00B003D0"/>
    <w:rsid w:val="00B55FA0"/>
    <w:rsid w:val="00C0250C"/>
    <w:rsid w:val="00C171CC"/>
    <w:rsid w:val="00C67C88"/>
    <w:rsid w:val="00C84A16"/>
    <w:rsid w:val="00CB2002"/>
    <w:rsid w:val="00D34E53"/>
    <w:rsid w:val="00D476FB"/>
    <w:rsid w:val="00D66017"/>
    <w:rsid w:val="00D776B0"/>
    <w:rsid w:val="00DA4953"/>
    <w:rsid w:val="00E84A95"/>
    <w:rsid w:val="00F556C1"/>
    <w:rsid w:val="00F64D31"/>
    <w:rsid w:val="00F7164A"/>
    <w:rsid w:val="00F87AE2"/>
    <w:rsid w:val="069A035E"/>
    <w:rsid w:val="06AB4E25"/>
    <w:rsid w:val="07602D6F"/>
    <w:rsid w:val="07AA2823"/>
    <w:rsid w:val="0A75342F"/>
    <w:rsid w:val="0C52306D"/>
    <w:rsid w:val="0D415C04"/>
    <w:rsid w:val="0D556D8D"/>
    <w:rsid w:val="0DEE0F90"/>
    <w:rsid w:val="0E2624D8"/>
    <w:rsid w:val="0EAA7385"/>
    <w:rsid w:val="1145536B"/>
    <w:rsid w:val="11545714"/>
    <w:rsid w:val="1AD339E7"/>
    <w:rsid w:val="1D33076D"/>
    <w:rsid w:val="24527EC5"/>
    <w:rsid w:val="27181100"/>
    <w:rsid w:val="2A550ACE"/>
    <w:rsid w:val="2D3C3768"/>
    <w:rsid w:val="2E0266EE"/>
    <w:rsid w:val="2E1B3EB1"/>
    <w:rsid w:val="2F7E3ACA"/>
    <w:rsid w:val="33723D3F"/>
    <w:rsid w:val="352001C4"/>
    <w:rsid w:val="37D77074"/>
    <w:rsid w:val="380A05F1"/>
    <w:rsid w:val="48D12A65"/>
    <w:rsid w:val="4A464412"/>
    <w:rsid w:val="4E78495C"/>
    <w:rsid w:val="4ED92673"/>
    <w:rsid w:val="5275209D"/>
    <w:rsid w:val="55F12998"/>
    <w:rsid w:val="5B433C96"/>
    <w:rsid w:val="5C6739E9"/>
    <w:rsid w:val="681349F0"/>
    <w:rsid w:val="6BBB5183"/>
    <w:rsid w:val="6E1D7826"/>
    <w:rsid w:val="6F3D692D"/>
    <w:rsid w:val="6FEC1DAE"/>
    <w:rsid w:val="77010B62"/>
    <w:rsid w:val="771A5453"/>
    <w:rsid w:val="791A5BDE"/>
    <w:rsid w:val="7A51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table" w:styleId="7">
    <w:name w:val="Table Grid"/>
    <w:basedOn w:val="6"/>
    <w:qFormat/>
    <w:uiPriority w:val="0"/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15"/>
    <w:basedOn w:val="8"/>
    <w:qFormat/>
    <w:uiPriority w:val="0"/>
    <w:rPr>
      <w:rFonts w:hint="eastAsia" w:ascii="等线" w:hAnsi="等线" w:eastAsia="等线"/>
      <w:i/>
      <w:iCs/>
    </w:rPr>
  </w:style>
  <w:style w:type="character" w:customStyle="1" w:styleId="11">
    <w:name w:val="页眉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Char"/>
    <w:basedOn w:val="8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72</Words>
  <Characters>72</Characters>
  <Lines>1</Lines>
  <Paragraphs>1</Paragraphs>
  <TotalTime>9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2026-01-07T07:30:00Z</dcterms:created>
  <dc:creator>鬼笑丶</dc:creator>
  <cp:lastModifiedBy>丁志军</cp:lastModifiedBy>
  <cp:lastPrinted>2026-07-14T05:53:00Z</cp:lastPrinted>
  <dcterms:modified xsi:type="dcterms:W3CDTF">2026-07-20T00:52:25Z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F63B76FAC7ED463DAA3AA8D6D6F1D2D7_13</vt:lpwstr>
  </property>
  <property fmtid="{D5CDD505-2E9C-101B-9397-08002B2CF9AE}" pid="4" name="KSOTemplateDocerSaveRecord">
    <vt:lpwstr>eyJoZGlkIjoiNTc2ZTk5ZDE1Y2NhYTkxMjVhZmYzYzBkZmMxNjhmZTIiLCJ1c2VySWQiOiI1Njg4OTY3NDUifQ==</vt:lpwstr>
  </property>
</Properties>
</file>